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292D" w:rsidRPr="000D3141" w:rsidRDefault="00DD292D" w:rsidP="00DD292D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DD292D" w:rsidRDefault="00DD292D" w:rsidP="00DD292D">
      <w:pPr>
        <w:ind w:left="720"/>
        <w:jc w:val="center"/>
        <w:rPr>
          <w:b/>
          <w:szCs w:val="24"/>
        </w:rPr>
      </w:pPr>
    </w:p>
    <w:p w:rsidR="00DD292D" w:rsidRPr="008C222B" w:rsidRDefault="00DD292D" w:rsidP="00DD292D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19</w:t>
      </w:r>
    </w:p>
    <w:p w:rsidR="00DD292D" w:rsidRDefault="00DD292D" w:rsidP="00DD292D">
      <w:pPr>
        <w:jc w:val="center"/>
        <w:rPr>
          <w:szCs w:val="24"/>
        </w:rPr>
      </w:pPr>
      <w:r>
        <w:rPr>
          <w:szCs w:val="24"/>
        </w:rPr>
        <w:t xml:space="preserve">от заседание на </w:t>
      </w:r>
      <w:r>
        <w:rPr>
          <w:szCs w:val="24"/>
        </w:rPr>
        <w:t>Сметната палата, проведено на 14</w:t>
      </w:r>
      <w:r>
        <w:rPr>
          <w:szCs w:val="24"/>
        </w:rPr>
        <w:t>.05.2024 г.</w:t>
      </w:r>
    </w:p>
    <w:p w:rsidR="00DD292D" w:rsidRPr="009F431F" w:rsidRDefault="00DD292D" w:rsidP="00DD292D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9F431F">
        <w:rPr>
          <w:bCs/>
          <w:spacing w:val="-4"/>
          <w:szCs w:val="24"/>
        </w:rPr>
        <w:t>На заседанието присъстваха: Горица Грънчарова-</w:t>
      </w:r>
      <w:proofErr w:type="spellStart"/>
      <w:r w:rsidRPr="009F431F">
        <w:rPr>
          <w:bCs/>
          <w:spacing w:val="-4"/>
          <w:szCs w:val="24"/>
        </w:rPr>
        <w:t>Кожарева</w:t>
      </w:r>
      <w:proofErr w:type="spellEnd"/>
      <w:r w:rsidRPr="009F431F">
        <w:rPr>
          <w:bCs/>
          <w:spacing w:val="-4"/>
          <w:szCs w:val="24"/>
        </w:rPr>
        <w:t xml:space="preserve">, </w:t>
      </w:r>
      <w:r w:rsidRPr="009F431F">
        <w:rPr>
          <w:bCs/>
          <w:szCs w:val="24"/>
        </w:rPr>
        <w:t>изпълняващ правомощията на председател</w:t>
      </w:r>
      <w:r w:rsidRPr="009F431F">
        <w:rPr>
          <w:bCs/>
          <w:spacing w:val="-4"/>
          <w:szCs w:val="24"/>
        </w:rPr>
        <w:t xml:space="preserve"> на Сметната палата и Тошко Тодоров, заместник-председател на Сметната палата.</w:t>
      </w:r>
    </w:p>
    <w:p w:rsidR="00DD292D" w:rsidRDefault="00DD292D" w:rsidP="00DD292D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9F431F">
        <w:rPr>
          <w:bCs/>
          <w:spacing w:val="-4"/>
          <w:szCs w:val="24"/>
        </w:rPr>
        <w:t>В дистанционна видеоконферентна връзка участваха: проф. Георги Иванов и Емил Евлогиев, членове на Сметната палата.</w:t>
      </w:r>
    </w:p>
    <w:p w:rsidR="00DD292D" w:rsidRDefault="00DD292D" w:rsidP="00DD292D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DD292D" w:rsidRPr="00980543" w:rsidTr="005707C8">
        <w:trPr>
          <w:trHeight w:val="752"/>
        </w:trPr>
        <w:tc>
          <w:tcPr>
            <w:tcW w:w="5353" w:type="dxa"/>
            <w:vAlign w:val="center"/>
          </w:tcPr>
          <w:p w:rsidR="00DD292D" w:rsidRPr="00980543" w:rsidRDefault="00DD292D" w:rsidP="005707C8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DD292D" w:rsidRPr="00980543" w:rsidRDefault="00DD292D" w:rsidP="005707C8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DD292D" w:rsidTr="005707C8">
        <w:tc>
          <w:tcPr>
            <w:tcW w:w="5353" w:type="dxa"/>
            <w:vAlign w:val="center"/>
          </w:tcPr>
          <w:p w:rsidR="00DD292D" w:rsidRDefault="00DD292D" w:rsidP="005707C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DD292D" w:rsidRPr="00DD292D" w:rsidRDefault="00DD292D" w:rsidP="00DD292D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DD292D">
              <w:rPr>
                <w:bCs/>
                <w:spacing w:val="-4"/>
                <w:szCs w:val="24"/>
              </w:rPr>
              <w:t>Одитен доклад № 0100318223 за извършен финансов одит на консолидирания годишен финансов отчет на община Русе за 2023 г., съдържащ немодифицирано мнение.</w:t>
            </w:r>
          </w:p>
          <w:p w:rsidR="00DD292D" w:rsidRDefault="00DD292D" w:rsidP="005707C8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DD292D" w:rsidRDefault="00DD292D" w:rsidP="005707C8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DD292D" w:rsidRDefault="00DD292D" w:rsidP="005707C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D292D" w:rsidRPr="006042AE" w:rsidRDefault="00DD292D" w:rsidP="005707C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D292D" w:rsidRPr="006042AE" w:rsidRDefault="00DD292D" w:rsidP="005707C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D292D" w:rsidRPr="0081558A" w:rsidRDefault="00DD292D" w:rsidP="005707C8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D292D" w:rsidRDefault="00DD292D" w:rsidP="005707C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DD292D" w:rsidTr="005707C8">
        <w:tc>
          <w:tcPr>
            <w:tcW w:w="5353" w:type="dxa"/>
            <w:vAlign w:val="center"/>
          </w:tcPr>
          <w:p w:rsidR="00DD292D" w:rsidRDefault="00DD292D" w:rsidP="00DD292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>По т.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DD292D" w:rsidRPr="00DD292D" w:rsidRDefault="00DD292D" w:rsidP="00DD292D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DD292D">
              <w:rPr>
                <w:bCs/>
                <w:spacing w:val="-4"/>
                <w:szCs w:val="24"/>
              </w:rPr>
              <w:t>Одитен доклад № 0100318523 за извършен финансов одит на консолидирания годишен финансов отчет на община Шумен за 2023 г., съдържащ немодифицирано мнение.</w:t>
            </w:r>
          </w:p>
          <w:p w:rsidR="00DD292D" w:rsidRDefault="00DD292D" w:rsidP="00DD292D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DD292D" w:rsidRDefault="00DD292D" w:rsidP="00DD292D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DD292D" w:rsidRDefault="00DD292D" w:rsidP="00DD292D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D292D" w:rsidRPr="006042AE" w:rsidRDefault="00DD292D" w:rsidP="00DD292D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D292D" w:rsidRPr="006042AE" w:rsidRDefault="00DD292D" w:rsidP="00DD292D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D292D" w:rsidRPr="0081558A" w:rsidRDefault="00DD292D" w:rsidP="00DD292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D292D" w:rsidRDefault="00DD292D" w:rsidP="005707C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DD292D" w:rsidTr="005707C8">
        <w:tc>
          <w:tcPr>
            <w:tcW w:w="5353" w:type="dxa"/>
            <w:vAlign w:val="center"/>
          </w:tcPr>
          <w:p w:rsidR="00DD292D" w:rsidRDefault="00DD292D" w:rsidP="00DD292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DD292D" w:rsidRPr="00DD292D" w:rsidRDefault="00DD292D" w:rsidP="00DD292D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DD292D">
              <w:rPr>
                <w:bCs/>
                <w:spacing w:val="-4"/>
                <w:szCs w:val="24"/>
              </w:rPr>
              <w:t>Одитен доклад № 0100317523 за извършен финансов одит на консолидирания годишен финансов отчет на община Видин за 2023 г., съдържащ немодифицирано мнение.</w:t>
            </w:r>
          </w:p>
          <w:p w:rsidR="00DD292D" w:rsidRDefault="00DD292D" w:rsidP="00DD292D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DD292D" w:rsidRDefault="00DD292D" w:rsidP="00DD292D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lastRenderedPageBreak/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DD292D" w:rsidRDefault="00DD292D" w:rsidP="00DD292D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D292D" w:rsidRPr="006042AE" w:rsidRDefault="00DD292D" w:rsidP="00DD292D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D292D" w:rsidRPr="006042AE" w:rsidRDefault="00DD292D" w:rsidP="00DD292D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D292D" w:rsidRPr="0081558A" w:rsidRDefault="00DD292D" w:rsidP="00DD292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D292D" w:rsidRDefault="00DD292D" w:rsidP="005707C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</w:t>
            </w:r>
          </w:p>
        </w:tc>
      </w:tr>
      <w:tr w:rsidR="00DD292D" w:rsidTr="005707C8">
        <w:tc>
          <w:tcPr>
            <w:tcW w:w="5353" w:type="dxa"/>
            <w:vAlign w:val="center"/>
          </w:tcPr>
          <w:p w:rsidR="00DD292D" w:rsidRDefault="00DD292D" w:rsidP="00DD292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DD292D" w:rsidRPr="00DD292D" w:rsidRDefault="00DD292D" w:rsidP="00DD292D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DD292D">
              <w:rPr>
                <w:bCs/>
                <w:spacing w:val="-4"/>
                <w:szCs w:val="24"/>
              </w:rPr>
              <w:t>Одитен доклад № 0400301324 за извършен финансов одит на консолидирания годишен финансов отчет на община Мадан за 2023 г., съдържащ немодифицирано мнение.</w:t>
            </w:r>
          </w:p>
          <w:p w:rsidR="00DD292D" w:rsidRDefault="00DD292D" w:rsidP="00DD292D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DD292D" w:rsidRDefault="00DD292D" w:rsidP="00DD292D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DD292D" w:rsidRDefault="00DD292D" w:rsidP="00DD292D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D292D" w:rsidRPr="006042AE" w:rsidRDefault="00DD292D" w:rsidP="00DD292D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D292D" w:rsidRPr="006042AE" w:rsidRDefault="00DD292D" w:rsidP="00DD292D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D292D" w:rsidRPr="0081558A" w:rsidRDefault="00DD292D" w:rsidP="00DD292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D292D" w:rsidRDefault="00DD292D" w:rsidP="005707C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</w:tbl>
    <w:p w:rsidR="006E4965" w:rsidRDefault="006E4965"/>
    <w:p w:rsidR="00DD292D" w:rsidRDefault="00DD292D" w:rsidP="00DD292D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DD292D" w:rsidRDefault="00DD292D" w:rsidP="00DD292D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DD292D" w:rsidRDefault="00DD292D">
      <w:bookmarkStart w:id="0" w:name="_GoBack"/>
      <w:bookmarkEnd w:id="0"/>
    </w:p>
    <w:sectPr w:rsidR="00DD292D" w:rsidSect="00DD292D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4AB4" w:rsidRDefault="00BC4AB4" w:rsidP="00DD292D">
      <w:pPr>
        <w:spacing w:after="0" w:line="240" w:lineRule="auto"/>
      </w:pPr>
      <w:r>
        <w:separator/>
      </w:r>
    </w:p>
  </w:endnote>
  <w:endnote w:type="continuationSeparator" w:id="0">
    <w:p w:rsidR="00BC4AB4" w:rsidRDefault="00BC4AB4" w:rsidP="00DD29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67727150"/>
      <w:docPartObj>
        <w:docPartGallery w:val="Page Numbers (Bottom of Page)"/>
        <w:docPartUnique/>
      </w:docPartObj>
    </w:sdtPr>
    <w:sdtContent>
      <w:p w:rsidR="00DD292D" w:rsidRDefault="00DD292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D292D" w:rsidRDefault="00DD29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4AB4" w:rsidRDefault="00BC4AB4" w:rsidP="00DD292D">
      <w:pPr>
        <w:spacing w:after="0" w:line="240" w:lineRule="auto"/>
      </w:pPr>
      <w:r>
        <w:separator/>
      </w:r>
    </w:p>
  </w:footnote>
  <w:footnote w:type="continuationSeparator" w:id="0">
    <w:p w:rsidR="00BC4AB4" w:rsidRDefault="00BC4AB4" w:rsidP="00DD29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92D"/>
    <w:rsid w:val="006E4965"/>
    <w:rsid w:val="00BC4AB4"/>
    <w:rsid w:val="00DD2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DA60E"/>
  <w15:chartTrackingRefBased/>
  <w15:docId w15:val="{A750FA81-0D2E-4827-A617-9CA2A6EB5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92D"/>
    <w:pPr>
      <w:spacing w:after="200" w:line="276" w:lineRule="auto"/>
    </w:pPr>
    <w:rPr>
      <w:rFonts w:ascii="Times New Roman" w:eastAsia="Times New Roman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292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292D"/>
    <w:rPr>
      <w:rFonts w:ascii="Times New Roman" w:eastAsia="Times New Roman" w:hAnsi="Times New Roman" w:cs="Times New Roman"/>
      <w:sz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DD292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292D"/>
    <w:rPr>
      <w:rFonts w:ascii="Times New Roman" w:eastAsia="Times New Roman" w:hAnsi="Times New Roman" w:cs="Times New Roman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1</cp:revision>
  <dcterms:created xsi:type="dcterms:W3CDTF">2024-05-13T11:37:00Z</dcterms:created>
  <dcterms:modified xsi:type="dcterms:W3CDTF">2024-05-13T11:40:00Z</dcterms:modified>
</cp:coreProperties>
</file>